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泰州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凤城人力资源有限公司</w:t>
      </w:r>
      <w:r>
        <w:rPr>
          <w:rFonts w:hint="eastAsia" w:asciiTheme="minorEastAsia" w:hAnsiTheme="minorEastAsia"/>
          <w:b/>
          <w:sz w:val="44"/>
          <w:szCs w:val="44"/>
        </w:rPr>
        <w:t>招聘公告</w:t>
      </w:r>
    </w:p>
    <w:p>
      <w:pPr>
        <w:spacing w:beforeLines="50"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因工作需要，</w:t>
      </w:r>
      <w:r>
        <w:rPr>
          <w:rFonts w:hint="eastAsia" w:ascii="仿宋" w:hAnsi="仿宋" w:eastAsia="仿宋"/>
          <w:sz w:val="32"/>
          <w:szCs w:val="32"/>
        </w:rPr>
        <w:t>现面向社会公开招聘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劳务</w:t>
      </w:r>
      <w:r>
        <w:rPr>
          <w:rFonts w:hint="eastAsia" w:ascii="仿宋" w:hAnsi="仿宋" w:eastAsia="仿宋"/>
          <w:sz w:val="32"/>
          <w:szCs w:val="32"/>
        </w:rPr>
        <w:t>派遣人员。有关事项公告如下：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黑体" w:hAnsi="黑体" w:eastAsia="黑体" w:cs="Times New Roman"/>
          <w:kern w:val="2"/>
          <w:sz w:val="32"/>
          <w:szCs w:val="32"/>
        </w:rPr>
        <w:t>一、岗位性质与待遇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本批计划招聘1名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劳务</w:t>
      </w:r>
      <w:r>
        <w:rPr>
          <w:rFonts w:hint="eastAsia" w:ascii="仿宋" w:hAnsi="仿宋" w:eastAsia="仿宋" w:cs="仿宋_GB2312"/>
          <w:sz w:val="32"/>
          <w:szCs w:val="32"/>
        </w:rPr>
        <w:t>派遣人员，工作岗位为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泰州学院</w:t>
      </w:r>
      <w:r>
        <w:rPr>
          <w:rFonts w:hint="eastAsia" w:ascii="仿宋" w:hAnsi="仿宋" w:eastAsia="仿宋" w:cs="仿宋_GB2312"/>
          <w:sz w:val="32"/>
          <w:szCs w:val="32"/>
        </w:rPr>
        <w:t>团委大学生活动中心剧场管理岗位，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待遇按照泰州学院同类人员管理体系标准执行，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年收入不低于6万元（税后）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48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二、岗位职责</w:t>
      </w:r>
    </w:p>
    <w:p>
      <w:pPr>
        <w:spacing w:line="480" w:lineRule="exact"/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1.剧场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资产</w:t>
      </w:r>
      <w:r>
        <w:rPr>
          <w:rFonts w:hint="eastAsia" w:ascii="仿宋" w:hAnsi="仿宋" w:eastAsia="仿宋" w:cs="仿宋_GB2312"/>
          <w:sz w:val="32"/>
          <w:szCs w:val="32"/>
        </w:rPr>
        <w:t>管理；</w:t>
      </w:r>
    </w:p>
    <w:p>
      <w:pPr>
        <w:spacing w:line="480" w:lineRule="exact"/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剧场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灯光、音响等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使用和维护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480" w:lineRule="exact"/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剧场各类活动的现场管理和技术服务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480" w:lineRule="exact"/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校园院线影院的合作建设和常规管理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480" w:lineRule="exact"/>
        <w:ind w:firstLine="63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剧场学生管理团队的建设和管理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48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技术学习和培训；</w:t>
      </w:r>
    </w:p>
    <w:p>
      <w:pPr>
        <w:spacing w:line="480" w:lineRule="exact"/>
        <w:ind w:firstLine="63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共青团相关工作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480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ascii="黑体" w:hAnsi="黑体" w:eastAsia="黑体" w:cs="仿宋_GB2312"/>
          <w:kern w:val="2"/>
          <w:sz w:val="32"/>
          <w:szCs w:val="32"/>
        </w:rPr>
        <w:t>三、应聘条件</w:t>
      </w:r>
    </w:p>
    <w:p>
      <w:pPr>
        <w:spacing w:line="480" w:lineRule="exact"/>
        <w:ind w:firstLine="63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具有中华人民共和国国籍。</w:t>
      </w:r>
    </w:p>
    <w:p>
      <w:pPr>
        <w:spacing w:line="4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遵纪守法，品行端正，具有良好的职业道德，无违纪违法行为。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.具有全日制大专及以上学历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专业不限，</w:t>
      </w:r>
      <w:r>
        <w:rPr>
          <w:rFonts w:hint="eastAsia" w:ascii="仿宋" w:hAnsi="仿宋" w:eastAsia="仿宋"/>
          <w:sz w:val="32"/>
          <w:szCs w:val="32"/>
        </w:rPr>
        <w:t>年龄在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周岁以下（19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日以后出生）。</w:t>
      </w:r>
    </w:p>
    <w:p>
      <w:pPr>
        <w:spacing w:line="48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四、招聘方式和程序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采取公开招聘的方式，按照发布招聘公告、报名与资格审查、组织考核、体检考察、公示聘用等步骤进行。</w:t>
      </w:r>
    </w:p>
    <w:p>
      <w:pPr>
        <w:spacing w:line="48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1.</w:t>
      </w:r>
      <w:r>
        <w:rPr>
          <w:rFonts w:hint="eastAsia" w:ascii="华文楷体" w:hAnsi="华文楷体" w:eastAsia="华文楷体" w:cs="楷体_GB2312"/>
          <w:sz w:val="32"/>
          <w:szCs w:val="32"/>
        </w:rPr>
        <w:t>发布招聘公告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在本公司</w:t>
      </w:r>
      <w:r>
        <w:rPr>
          <w:rFonts w:hint="eastAsia" w:ascii="仿宋" w:hAnsi="仿宋" w:eastAsia="仿宋" w:cs="仿宋_GB2312"/>
          <w:sz w:val="32"/>
          <w:szCs w:val="32"/>
        </w:rPr>
        <w:t>网站向社会公布</w:t>
      </w:r>
      <w:r>
        <w:rPr>
          <w:rFonts w:hint="eastAsia" w:ascii="仿宋" w:hAnsi="仿宋" w:eastAsia="仿宋" w:cs="楷体_GB2312"/>
          <w:sz w:val="32"/>
          <w:szCs w:val="32"/>
        </w:rPr>
        <w:t>招聘</w:t>
      </w:r>
      <w:r>
        <w:rPr>
          <w:rFonts w:hint="eastAsia" w:ascii="仿宋" w:hAnsi="仿宋" w:eastAsia="仿宋" w:cs="仿宋_GB2312"/>
          <w:sz w:val="32"/>
          <w:szCs w:val="32"/>
        </w:rPr>
        <w:t>事项。</w:t>
      </w:r>
    </w:p>
    <w:p>
      <w:pPr>
        <w:spacing w:line="48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2.</w:t>
      </w:r>
      <w:r>
        <w:rPr>
          <w:rFonts w:hint="eastAsia" w:ascii="华文楷体" w:hAnsi="华文楷体" w:eastAsia="华文楷体" w:cs="楷体_GB2312"/>
          <w:sz w:val="32"/>
          <w:szCs w:val="32"/>
        </w:rPr>
        <w:t>报名与资格审查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本次招聘采取现场报名和资格审查的方式。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）报名时间：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10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9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9：00-201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15 </w:t>
      </w:r>
      <w:r>
        <w:rPr>
          <w:rFonts w:ascii="仿宋" w:hAnsi="仿宋" w:eastAsia="仿宋" w:cs="仿宋_GB2312"/>
          <w:sz w:val="32"/>
          <w:szCs w:val="32"/>
        </w:rPr>
        <w:t>日</w:t>
      </w:r>
      <w:r>
        <w:rPr>
          <w:rFonts w:hint="eastAsia" w:ascii="仿宋" w:hAnsi="仿宋" w:eastAsia="仿宋" w:cs="仿宋_GB2312"/>
          <w:sz w:val="32"/>
          <w:szCs w:val="32"/>
        </w:rPr>
        <w:t>18:30。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）报名地点：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泰州市凤城</w:t>
      </w:r>
      <w:r>
        <w:rPr>
          <w:rFonts w:hint="eastAsia" w:ascii="仿宋" w:hAnsi="仿宋" w:eastAsia="仿宋" w:cs="宋体"/>
          <w:kern w:val="0"/>
          <w:sz w:val="32"/>
          <w:szCs w:val="32"/>
        </w:rPr>
        <w:t>人力资源市场有限公司（凤凰东路9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（3）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报名提交及</w:t>
      </w:r>
      <w:r>
        <w:rPr>
          <w:rFonts w:hint="eastAsia" w:ascii="仿宋" w:hAnsi="仿宋" w:eastAsia="仿宋" w:cs="仿宋_GB2312"/>
          <w:sz w:val="32"/>
          <w:szCs w:val="32"/>
        </w:rPr>
        <w:t>现场资格审查材料：</w:t>
      </w:r>
      <w:r>
        <w:rPr>
          <w:rFonts w:ascii="仿宋" w:hAnsi="仿宋" w:eastAsia="仿宋" w:cs="仿宋_GB2312"/>
          <w:sz w:val="32"/>
          <w:szCs w:val="32"/>
        </w:rPr>
        <w:fldChar w:fldCharType="begin"/>
      </w:r>
      <w:r>
        <w:rPr>
          <w:rFonts w:ascii="仿宋" w:hAnsi="仿宋" w:eastAsia="仿宋" w:cs="仿宋_GB2312"/>
          <w:sz w:val="32"/>
          <w:szCs w:val="32"/>
        </w:rPr>
        <w:instrText xml:space="preserve"> </w:instrText>
      </w:r>
      <w:r>
        <w:rPr>
          <w:rFonts w:hint="eastAsia" w:ascii="仿宋" w:hAnsi="仿宋" w:eastAsia="仿宋" w:cs="仿宋_GB2312"/>
          <w:sz w:val="32"/>
          <w:szCs w:val="32"/>
        </w:rPr>
        <w:instrText xml:space="preserve">= 1 \* GB3</w:instrText>
      </w:r>
      <w:r>
        <w:rPr>
          <w:rFonts w:ascii="仿宋" w:hAnsi="仿宋" w:eastAsia="仿宋" w:cs="仿宋_GB2312"/>
          <w:sz w:val="32"/>
          <w:szCs w:val="32"/>
        </w:rPr>
        <w:instrText xml:space="preserve"> </w:instrText>
      </w:r>
      <w:r>
        <w:rPr>
          <w:rFonts w:ascii="仿宋" w:hAnsi="仿宋" w:eastAsia="仿宋" w:cs="仿宋_GB2312"/>
          <w:sz w:val="32"/>
          <w:szCs w:val="32"/>
        </w:rP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①</w:t>
      </w:r>
      <w:r>
        <w:rPr>
          <w:rFonts w:ascii="仿宋" w:hAnsi="仿宋" w:eastAsia="仿宋" w:cs="仿宋_GB2312"/>
          <w:sz w:val="32"/>
          <w:szCs w:val="32"/>
        </w:rPr>
        <w:fldChar w:fldCharType="end"/>
      </w:r>
      <w:r>
        <w:rPr>
          <w:rFonts w:ascii="仿宋" w:hAnsi="仿宋" w:eastAsia="仿宋" w:cs="仿宋_GB2312"/>
          <w:sz w:val="32"/>
          <w:szCs w:val="32"/>
        </w:rPr>
        <w:t>身份证原件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及复印件</w:t>
      </w:r>
      <w:r>
        <w:rPr>
          <w:rFonts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全日制</w:t>
      </w:r>
      <w:r>
        <w:rPr>
          <w:rFonts w:hint="eastAsia" w:ascii="仿宋" w:hAnsi="仿宋" w:eastAsia="仿宋"/>
          <w:sz w:val="32"/>
          <w:szCs w:val="32"/>
        </w:rPr>
        <w:t>大专及以上学历证书</w:t>
      </w:r>
      <w:r>
        <w:rPr>
          <w:rFonts w:hint="eastAsia" w:ascii="仿宋" w:hAnsi="仿宋" w:eastAsia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_GB2312"/>
          <w:sz w:val="32"/>
          <w:szCs w:val="32"/>
        </w:rPr>
        <w:t>。③</w:t>
      </w:r>
      <w:r>
        <w:rPr>
          <w:rFonts w:hint="eastAsia" w:ascii="仿宋" w:hAnsi="仿宋" w:eastAsia="仿宋" w:cs="宋体"/>
          <w:kern w:val="0"/>
          <w:sz w:val="32"/>
          <w:szCs w:val="32"/>
        </w:rPr>
        <w:t>本人近期一寸免冠正面彩照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④</w:t>
      </w:r>
      <w:r>
        <w:rPr>
          <w:rFonts w:hint="eastAsia" w:ascii="仿宋" w:hAnsi="仿宋" w:eastAsia="仿宋" w:cs="宋体"/>
          <w:kern w:val="0"/>
          <w:sz w:val="32"/>
          <w:szCs w:val="32"/>
        </w:rPr>
        <w:t>个人简历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份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_GB2312"/>
          <w:sz w:val="32"/>
          <w:szCs w:val="32"/>
        </w:rPr>
        <w:t>现场资格审查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资格审查贯穿招聘活动全过程，应聘人员凡提交材料有弄虚作假者，一经查实，即取消考试和录用资格。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4）下列情形之一的，不得应聘：①现役军人、普通高校在读非应届毕业生。②尚未解除纪律处分或者正在接受纪律审查的人员、刑事处罚期限未满或者涉嫌违法犯罪正在接受调查的人员。③应聘人员与用工单位负责人员有夫妻关系、直系血亲关系、三代以内旁系血亲关系或者近姻亲关系的，不得应聘与该用工单位负责人员有直接上下级领导关系的岗位。④国家和省另有规定不得应聘到事业单位有关岗位的人员。</w:t>
      </w:r>
    </w:p>
    <w:p>
      <w:pPr>
        <w:spacing w:line="480" w:lineRule="exact"/>
        <w:ind w:firstLine="640" w:firstLineChars="200"/>
        <w:rPr>
          <w:rFonts w:ascii="华文楷体" w:hAnsi="华文楷体" w:eastAsia="华文楷体" w:cs="楷体_GB2312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3.</w:t>
      </w:r>
      <w:r>
        <w:rPr>
          <w:rFonts w:hint="eastAsia" w:ascii="华文楷体" w:hAnsi="华文楷体" w:eastAsia="华文楷体" w:cs="楷体_GB2312"/>
          <w:sz w:val="32"/>
          <w:szCs w:val="32"/>
        </w:rPr>
        <w:t>考核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考核采取现场操作的形式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考核</w:t>
      </w:r>
      <w:r>
        <w:rPr>
          <w:rFonts w:hint="eastAsia" w:ascii="仿宋" w:hAnsi="仿宋" w:eastAsia="仿宋"/>
          <w:sz w:val="32"/>
          <w:szCs w:val="32"/>
          <w:lang w:eastAsia="zh-CN"/>
        </w:rPr>
        <w:t>应聘人员</w:t>
      </w:r>
      <w:r>
        <w:rPr>
          <w:rFonts w:hint="eastAsia" w:ascii="仿宋" w:hAnsi="仿宋" w:eastAsia="仿宋"/>
          <w:sz w:val="32"/>
          <w:szCs w:val="32"/>
        </w:rPr>
        <w:t>对灯光、音响、广播设备进行操作的技能。</w:t>
      </w:r>
      <w:r>
        <w:rPr>
          <w:rFonts w:hint="eastAsia" w:ascii="仿宋" w:hAnsi="仿宋" w:eastAsia="仿宋" w:cs="仿宋_GB2312"/>
          <w:sz w:val="32"/>
          <w:szCs w:val="32"/>
        </w:rPr>
        <w:t>本次招考不设开考比例。考核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_GB2312"/>
          <w:sz w:val="32"/>
          <w:szCs w:val="32"/>
        </w:rPr>
        <w:t>成绩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仿宋_GB2312"/>
          <w:sz w:val="32"/>
          <w:szCs w:val="32"/>
        </w:rPr>
        <w:t>合格线为60分，考核不合格者不予录用。成绩相同的，组织加试确定。加试时间、地点另行通知。</w:t>
      </w:r>
      <w:r>
        <w:rPr>
          <w:rFonts w:hint="eastAsia" w:ascii="仿宋" w:hAnsi="仿宋" w:eastAsia="仿宋"/>
          <w:sz w:val="32"/>
          <w:szCs w:val="32"/>
        </w:rPr>
        <w:t>考核成绩</w:t>
      </w:r>
      <w:r>
        <w:rPr>
          <w:rFonts w:hint="eastAsia" w:ascii="仿宋" w:hAnsi="仿宋" w:eastAsia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公布。</w:t>
      </w:r>
    </w:p>
    <w:p>
      <w:pPr>
        <w:spacing w:line="48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4.</w:t>
      </w:r>
      <w:r>
        <w:rPr>
          <w:rFonts w:hint="eastAsia" w:ascii="华文楷体" w:hAnsi="华文楷体" w:eastAsia="华文楷体" w:cs="楷体_GB2312"/>
          <w:sz w:val="32"/>
          <w:szCs w:val="32"/>
        </w:rPr>
        <w:t>体检、考察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考核结束后，根据考生成绩从高分到低分按招聘计划数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的比例确定体检人员。体检标准参照《国家公务员录用体检通用标准（试行）》执行。对体检合格者，按照相关规定进行考察，并确定拟聘用人员。</w:t>
      </w:r>
    </w:p>
    <w:p>
      <w:pPr>
        <w:spacing w:line="48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5.</w:t>
      </w:r>
      <w:r>
        <w:rPr>
          <w:rFonts w:hint="eastAsia" w:ascii="华文楷体" w:hAnsi="华文楷体" w:eastAsia="华文楷体" w:cs="楷体_GB2312"/>
          <w:sz w:val="32"/>
          <w:szCs w:val="32"/>
        </w:rPr>
        <w:t>公示、聘用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所有拟聘人员，须公示</w:t>
      </w: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个工作日，公示内容包括拟聘用人员姓名、性别、毕业院校和毕业专业、现工作单位、拟聘岗位、考核成绩与排名等。公示无异议后，与聘用人员签订劳动合同，办理聘用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和派遣</w:t>
      </w:r>
      <w:r>
        <w:rPr>
          <w:rFonts w:hint="eastAsia" w:ascii="仿宋" w:hAnsi="仿宋" w:eastAsia="仿宋" w:cs="仿宋_GB2312"/>
          <w:sz w:val="32"/>
          <w:szCs w:val="32"/>
        </w:rPr>
        <w:t>手续。</w:t>
      </w:r>
    </w:p>
    <w:p>
      <w:pPr>
        <w:pStyle w:val="4"/>
        <w:spacing w:before="0" w:beforeAutospacing="0" w:after="0" w:afterAutospacing="0" w:line="48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五、招聘工作政策咨询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咨询电话：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0523-</w:t>
      </w:r>
      <w:r>
        <w:rPr>
          <w:rFonts w:hint="eastAsia" w:ascii="仿宋" w:hAnsi="仿宋" w:eastAsia="仿宋" w:cs="宋体"/>
          <w:kern w:val="0"/>
          <w:sz w:val="32"/>
          <w:szCs w:val="32"/>
        </w:rPr>
        <w:t>86859980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15850851537</w:t>
      </w:r>
      <w:r>
        <w:rPr>
          <w:rFonts w:hint="eastAsia" w:ascii="仿宋" w:hAnsi="仿宋" w:eastAsia="仿宋" w:cs="仿宋_GB2312"/>
          <w:sz w:val="32"/>
          <w:szCs w:val="32"/>
        </w:rPr>
        <w:t>，联系人：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胡先生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</w:p>
    <w:p>
      <w:pPr>
        <w:spacing w:line="480" w:lineRule="exact"/>
        <w:ind w:firstLine="67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idowControl/>
        <w:spacing w:line="480" w:lineRule="exact"/>
        <w:ind w:left="-2" w:leftChars="-1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</w:t>
      </w:r>
    </w:p>
    <w:p>
      <w:pPr>
        <w:widowControl/>
        <w:spacing w:line="480" w:lineRule="exact"/>
        <w:ind w:left="-2" w:leftChars="-1"/>
        <w:jc w:val="center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泰州凤城人力资源管理有限公司</w:t>
      </w:r>
      <w:bookmarkStart w:id="0" w:name="_GoBack"/>
      <w:bookmarkEnd w:id="0"/>
    </w:p>
    <w:p>
      <w:pPr>
        <w:widowControl/>
        <w:spacing w:line="480" w:lineRule="exact"/>
        <w:ind w:left="-2" w:leftChars="-1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2019年10 月 9日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</w:t>
      </w:r>
    </w:p>
    <w:p>
      <w:pPr>
        <w:widowControl/>
        <w:spacing w:line="48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98"/>
    <w:rsid w:val="00093716"/>
    <w:rsid w:val="001627CC"/>
    <w:rsid w:val="001A3704"/>
    <w:rsid w:val="001E2C41"/>
    <w:rsid w:val="00251B05"/>
    <w:rsid w:val="00296DC1"/>
    <w:rsid w:val="002F4876"/>
    <w:rsid w:val="00400C75"/>
    <w:rsid w:val="004336E7"/>
    <w:rsid w:val="00645690"/>
    <w:rsid w:val="006719DF"/>
    <w:rsid w:val="00853566"/>
    <w:rsid w:val="00855FCF"/>
    <w:rsid w:val="00872F98"/>
    <w:rsid w:val="008C1E56"/>
    <w:rsid w:val="00921082"/>
    <w:rsid w:val="009649D4"/>
    <w:rsid w:val="00A34637"/>
    <w:rsid w:val="00A4568E"/>
    <w:rsid w:val="00AB54B9"/>
    <w:rsid w:val="00AD3E3B"/>
    <w:rsid w:val="00B31965"/>
    <w:rsid w:val="00B449A9"/>
    <w:rsid w:val="00C55AB1"/>
    <w:rsid w:val="00CB3F52"/>
    <w:rsid w:val="00CF6A04"/>
    <w:rsid w:val="00D278A6"/>
    <w:rsid w:val="00D50EA7"/>
    <w:rsid w:val="00DF3026"/>
    <w:rsid w:val="00E27F13"/>
    <w:rsid w:val="00E6609D"/>
    <w:rsid w:val="00F34DFD"/>
    <w:rsid w:val="00F5681A"/>
    <w:rsid w:val="00F60D28"/>
    <w:rsid w:val="00FC08A9"/>
    <w:rsid w:val="00FD1770"/>
    <w:rsid w:val="00FD4783"/>
    <w:rsid w:val="00FE0BD7"/>
    <w:rsid w:val="00FF3DD8"/>
    <w:rsid w:val="0A03329B"/>
    <w:rsid w:val="0A9C031B"/>
    <w:rsid w:val="0E1A7F50"/>
    <w:rsid w:val="13360998"/>
    <w:rsid w:val="1F9204BA"/>
    <w:rsid w:val="249E485A"/>
    <w:rsid w:val="268E3CEC"/>
    <w:rsid w:val="29683D90"/>
    <w:rsid w:val="3DFA04C6"/>
    <w:rsid w:val="4173724A"/>
    <w:rsid w:val="44E93D30"/>
    <w:rsid w:val="5235337E"/>
    <w:rsid w:val="620E3FC3"/>
    <w:rsid w:val="788C7F43"/>
    <w:rsid w:val="79A04F8A"/>
    <w:rsid w:val="7B7074AE"/>
    <w:rsid w:val="7B944E88"/>
    <w:rsid w:val="7C2E08FB"/>
    <w:rsid w:val="7D6614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246</Words>
  <Characters>1408</Characters>
  <Lines>11</Lines>
  <Paragraphs>3</Paragraphs>
  <TotalTime>10</TotalTime>
  <ScaleCrop>false</ScaleCrop>
  <LinksUpToDate>false</LinksUpToDate>
  <CharactersWithSpaces>1651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2018-06-08T09:22:00Z</dcterms:created>
  <dc:creator>PC</dc:creator>
  <cp:lastModifiedBy>Administrator</cp:lastModifiedBy>
  <dcterms:modified xsi:type="dcterms:W3CDTF">2019-10-09T02:56:13Z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